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4E6E" w:rsidRDefault="007F4E6E"/>
    <w:p w:rsidR="007F4E6E" w:rsidRDefault="007F4E6E"/>
    <w:p w:rsidR="007F4E6E" w:rsidRDefault="00C5135B">
      <w:pPr>
        <w:jc w:val="center"/>
        <w:rPr>
          <w:b/>
        </w:rPr>
      </w:pPr>
      <w:r>
        <w:rPr>
          <w:b/>
        </w:rPr>
        <w:t>INF</w:t>
      </w:r>
      <w:r w:rsidR="00C56A05">
        <w:rPr>
          <w:b/>
        </w:rPr>
        <w:t>ORMATIVO N°1 FUNCIONAMIENTO PRIMEROS Y SEGUNDOS 2022</w:t>
      </w:r>
    </w:p>
    <w:p w:rsidR="007F4E6E" w:rsidRDefault="007F4E6E">
      <w:pPr>
        <w:jc w:val="center"/>
        <w:rPr>
          <w:b/>
        </w:rPr>
      </w:pPr>
    </w:p>
    <w:p w:rsidR="007F4E6E" w:rsidRDefault="00C5135B">
      <w:pPr>
        <w:jc w:val="both"/>
      </w:pPr>
      <w:r>
        <w:t xml:space="preserve">Con la finalidad de dar a conocer los lineamientos desde el Mineduc para el  año escolar 2022 entregamos a ustedes el primer informativo del próximo año escolar. </w:t>
      </w:r>
    </w:p>
    <w:p w:rsidR="007F4E6E" w:rsidRDefault="00C5135B">
      <w:pPr>
        <w:jc w:val="both"/>
        <w:rPr>
          <w:b/>
        </w:rPr>
      </w:pPr>
      <w:r>
        <w:t xml:space="preserve">Primeramente es importante indicar que el año se inicia el día </w:t>
      </w:r>
      <w:r w:rsidR="00C56A05">
        <w:rPr>
          <w:b/>
        </w:rPr>
        <w:t>miércoles 02 de marzo</w:t>
      </w:r>
      <w:r>
        <w:rPr>
          <w:b/>
        </w:rPr>
        <w:t>.</w:t>
      </w:r>
    </w:p>
    <w:p w:rsidR="007F4E6E" w:rsidRDefault="007F4E6E">
      <w:pPr>
        <w:jc w:val="both"/>
      </w:pPr>
    </w:p>
    <w:p w:rsidR="007F4E6E" w:rsidRDefault="00C5135B">
      <w:pPr>
        <w:numPr>
          <w:ilvl w:val="0"/>
          <w:numId w:val="3"/>
        </w:numPr>
        <w:jc w:val="both"/>
        <w:rPr>
          <w:b/>
        </w:rPr>
      </w:pPr>
      <w:r>
        <w:rPr>
          <w:b/>
          <w:u w:val="single"/>
        </w:rPr>
        <w:t>Protocolos sanitarios:</w:t>
      </w:r>
    </w:p>
    <w:p w:rsidR="007F4E6E" w:rsidRDefault="00C5135B">
      <w:pPr>
        <w:jc w:val="both"/>
      </w:pPr>
      <w:r>
        <w:t xml:space="preserve">Es importante indicar que las medidas sanitarias de prevención y protección que nos indica el ministerio de Salud se mantienen, por tanto, se exigirá a todos los que asistan al colegio (estudiantes, apoderados y trabajadores) el uso de mascarilla desechable, lavado de manos constante y existirá </w:t>
      </w:r>
      <w:r w:rsidR="00C56A05">
        <w:t>Sanitización</w:t>
      </w:r>
      <w:r>
        <w:t xml:space="preserve"> de los espacios utilizados y ventilación de aquellos cerrados. </w:t>
      </w:r>
    </w:p>
    <w:p w:rsidR="007F4E6E" w:rsidRDefault="007F4E6E">
      <w:pPr>
        <w:jc w:val="both"/>
      </w:pPr>
    </w:p>
    <w:p w:rsidR="007F4E6E" w:rsidRDefault="00C5135B">
      <w:pPr>
        <w:jc w:val="both"/>
      </w:pPr>
      <w:r>
        <w:t xml:space="preserve">En el caso de que el establecimiento deba suspender las clases presenciales de uno o más cursos por la aplicación de los protocolos sanitarios vigentes, se mantendrá la continuidad de las clases de esos estudiantes en modalidad remota, mientras dure esta situación excepcional para lo cual estará disponible el </w:t>
      </w:r>
      <w:proofErr w:type="spellStart"/>
      <w:r>
        <w:t>classroom</w:t>
      </w:r>
      <w:proofErr w:type="spellEnd"/>
      <w:r>
        <w:t xml:space="preserve"> de Orientación de cada curso, donde los estudiantes deberán acceder mediante su correo institucio</w:t>
      </w:r>
      <w:r w:rsidR="00C56A05">
        <w:t>nal ya utilizado desde el 2021,los alumnos nuevos se creará el correo institucional oportunamente.</w:t>
      </w:r>
    </w:p>
    <w:p w:rsidR="007F4E6E" w:rsidRDefault="007F4E6E">
      <w:pPr>
        <w:jc w:val="both"/>
      </w:pPr>
    </w:p>
    <w:p w:rsidR="007F4E6E" w:rsidRDefault="00C5135B">
      <w:pPr>
        <w:numPr>
          <w:ilvl w:val="0"/>
          <w:numId w:val="3"/>
        </w:numPr>
        <w:jc w:val="both"/>
        <w:rPr>
          <w:b/>
        </w:rPr>
      </w:pPr>
      <w:r>
        <w:rPr>
          <w:b/>
          <w:u w:val="single"/>
        </w:rPr>
        <w:t>Jornada escolar y presencialidad</w:t>
      </w:r>
    </w:p>
    <w:p w:rsidR="007F4E6E" w:rsidRDefault="00C5135B">
      <w:pPr>
        <w:jc w:val="both"/>
      </w:pPr>
      <w:r>
        <w:t>Considerando los múltiples beneficios de la experiencia educativa presencial, se retoma la asistencia presencial obligatoria de los estudiantes, es decir la jornada escolar completa presencial en los siguientes horarios:</w:t>
      </w:r>
    </w:p>
    <w:p w:rsidR="007F4E6E" w:rsidRDefault="00C5135B">
      <w:pPr>
        <w:jc w:val="both"/>
      </w:pPr>
      <w:r>
        <w:tab/>
      </w:r>
    </w:p>
    <w:p w:rsidR="007F4E6E" w:rsidRDefault="007F4E6E">
      <w:pPr>
        <w:jc w:val="both"/>
      </w:pPr>
    </w:p>
    <w:tbl>
      <w:tblPr>
        <w:tblStyle w:val="a"/>
        <w:tblW w:w="8741" w:type="dxa"/>
        <w:tblInd w:w="1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6"/>
        <w:gridCol w:w="5235"/>
      </w:tblGrid>
      <w:tr w:rsidR="007F4E6E" w:rsidTr="00C56A05">
        <w:trPr>
          <w:trHeight w:val="420"/>
        </w:trPr>
        <w:tc>
          <w:tcPr>
            <w:tcW w:w="3506" w:type="dxa"/>
            <w:shd w:val="clear" w:color="auto" w:fill="E5DFEC" w:themeFill="accent4" w:themeFillTint="33"/>
            <w:tcMar>
              <w:top w:w="100" w:type="dxa"/>
              <w:left w:w="100" w:type="dxa"/>
              <w:bottom w:w="100" w:type="dxa"/>
              <w:right w:w="100" w:type="dxa"/>
            </w:tcMar>
          </w:tcPr>
          <w:p w:rsidR="007F4E6E" w:rsidRPr="00C56A05" w:rsidRDefault="00C5135B">
            <w:pPr>
              <w:widowControl w:val="0"/>
              <w:spacing w:line="240" w:lineRule="auto"/>
              <w:rPr>
                <w:b/>
              </w:rPr>
            </w:pPr>
            <w:r w:rsidRPr="00C56A05">
              <w:rPr>
                <w:b/>
              </w:rPr>
              <w:t>Curso</w:t>
            </w:r>
          </w:p>
        </w:tc>
        <w:tc>
          <w:tcPr>
            <w:tcW w:w="5235" w:type="dxa"/>
            <w:shd w:val="clear" w:color="auto" w:fill="E5DFEC" w:themeFill="accent4" w:themeFillTint="33"/>
            <w:tcMar>
              <w:top w:w="100" w:type="dxa"/>
              <w:left w:w="100" w:type="dxa"/>
              <w:bottom w:w="100" w:type="dxa"/>
              <w:right w:w="100" w:type="dxa"/>
            </w:tcMar>
          </w:tcPr>
          <w:p w:rsidR="007F4E6E" w:rsidRPr="00C56A05" w:rsidRDefault="00C5135B">
            <w:pPr>
              <w:widowControl w:val="0"/>
              <w:pBdr>
                <w:top w:val="nil"/>
                <w:left w:val="nil"/>
                <w:bottom w:val="nil"/>
                <w:right w:val="nil"/>
                <w:between w:val="nil"/>
              </w:pBdr>
              <w:spacing w:line="240" w:lineRule="auto"/>
              <w:rPr>
                <w:b/>
              </w:rPr>
            </w:pPr>
            <w:r w:rsidRPr="00C56A05">
              <w:rPr>
                <w:b/>
              </w:rPr>
              <w:t>Horario</w:t>
            </w:r>
          </w:p>
        </w:tc>
      </w:tr>
      <w:tr w:rsidR="007F4E6E">
        <w:trPr>
          <w:trHeight w:val="420"/>
        </w:trPr>
        <w:tc>
          <w:tcPr>
            <w:tcW w:w="3506" w:type="dxa"/>
            <w:shd w:val="clear" w:color="auto" w:fill="auto"/>
            <w:tcMar>
              <w:top w:w="100" w:type="dxa"/>
              <w:left w:w="100" w:type="dxa"/>
              <w:bottom w:w="100" w:type="dxa"/>
              <w:right w:w="100" w:type="dxa"/>
            </w:tcMar>
          </w:tcPr>
          <w:p w:rsidR="00C56A05" w:rsidRDefault="00C56A05">
            <w:pPr>
              <w:widowControl w:val="0"/>
              <w:spacing w:line="240" w:lineRule="auto"/>
            </w:pPr>
            <w:r>
              <w:t xml:space="preserve"> 1°A-B</w:t>
            </w:r>
          </w:p>
          <w:p w:rsidR="007F4E6E" w:rsidRDefault="00C5135B">
            <w:pPr>
              <w:widowControl w:val="0"/>
              <w:spacing w:line="240" w:lineRule="auto"/>
            </w:pPr>
            <w:r>
              <w:t xml:space="preserve"> 2°</w:t>
            </w:r>
            <w:r w:rsidR="00C56A05">
              <w:t>A-B</w:t>
            </w:r>
          </w:p>
        </w:tc>
        <w:tc>
          <w:tcPr>
            <w:tcW w:w="5235" w:type="dxa"/>
            <w:shd w:val="clear" w:color="auto" w:fill="auto"/>
            <w:tcMar>
              <w:top w:w="100" w:type="dxa"/>
              <w:left w:w="100" w:type="dxa"/>
              <w:bottom w:w="100" w:type="dxa"/>
              <w:right w:w="100" w:type="dxa"/>
            </w:tcMar>
          </w:tcPr>
          <w:p w:rsidR="007F4E6E" w:rsidRPr="00C56A05" w:rsidRDefault="00C5135B">
            <w:pPr>
              <w:widowControl w:val="0"/>
              <w:pBdr>
                <w:top w:val="nil"/>
                <w:left w:val="nil"/>
                <w:bottom w:val="nil"/>
                <w:right w:val="nil"/>
                <w:between w:val="nil"/>
              </w:pBdr>
              <w:spacing w:line="240" w:lineRule="auto"/>
              <w:rPr>
                <w:b/>
              </w:rPr>
            </w:pPr>
            <w:r w:rsidRPr="00C56A05">
              <w:rPr>
                <w:b/>
              </w:rPr>
              <w:t>13:45 a 18:45 hrs.</w:t>
            </w:r>
          </w:p>
        </w:tc>
      </w:tr>
    </w:tbl>
    <w:p w:rsidR="007F4E6E" w:rsidRDefault="007F4E6E">
      <w:pPr>
        <w:jc w:val="both"/>
      </w:pPr>
    </w:p>
    <w:p w:rsidR="007F4E6E" w:rsidRDefault="00C5135B">
      <w:pPr>
        <w:jc w:val="both"/>
      </w:pPr>
      <w:r>
        <w:t xml:space="preserve">De esta forma se da término a las clases de tipo on-line híbridas. Les recordamos también que es importante cumplir con la normativa vigente del 85% de asistencia mínima del año escolar para la promoción del estudiante al siguiente curso.  </w:t>
      </w:r>
    </w:p>
    <w:p w:rsidR="007F4E6E" w:rsidRDefault="007F4E6E">
      <w:pPr>
        <w:jc w:val="both"/>
      </w:pPr>
    </w:p>
    <w:p w:rsidR="007F4E6E" w:rsidRDefault="00C5135B">
      <w:pPr>
        <w:numPr>
          <w:ilvl w:val="0"/>
          <w:numId w:val="3"/>
        </w:numPr>
        <w:jc w:val="both"/>
        <w:rPr>
          <w:b/>
        </w:rPr>
      </w:pPr>
      <w:r>
        <w:rPr>
          <w:b/>
          <w:u w:val="single"/>
        </w:rPr>
        <w:t>Aforos de sala de clases</w:t>
      </w:r>
    </w:p>
    <w:p w:rsidR="007F4E6E" w:rsidRDefault="00C5135B">
      <w:pPr>
        <w:jc w:val="both"/>
      </w:pPr>
      <w:r>
        <w:t xml:space="preserve">Siguiendo los lineamientos del Mineduc, por la vacunación de los niños y niñas, el cuál supera el 80% en cada curso se elimina el aforo en la sala de clases, por tanto, pueden asistir </w:t>
      </w:r>
      <w:r>
        <w:rPr>
          <w:b/>
        </w:rPr>
        <w:t>todos</w:t>
      </w:r>
      <w:r>
        <w:t xml:space="preserve"> los estudiantes en cada curso incluso si algún estudiante no estuviera aún vacunado a marzo del 2022.</w:t>
      </w:r>
    </w:p>
    <w:p w:rsidR="007F4E6E" w:rsidRDefault="007F4E6E">
      <w:pPr>
        <w:jc w:val="both"/>
      </w:pPr>
    </w:p>
    <w:p w:rsidR="007F4E6E" w:rsidRDefault="007F4E6E">
      <w:pPr>
        <w:ind w:left="720"/>
        <w:jc w:val="both"/>
        <w:rPr>
          <w:b/>
          <w:u w:val="single"/>
        </w:rPr>
      </w:pPr>
    </w:p>
    <w:p w:rsidR="00C56A05" w:rsidRDefault="00C56A05">
      <w:pPr>
        <w:ind w:left="720"/>
        <w:jc w:val="both"/>
        <w:rPr>
          <w:b/>
          <w:u w:val="single"/>
        </w:rPr>
      </w:pPr>
    </w:p>
    <w:p w:rsidR="00C56A05" w:rsidRDefault="00C56A05">
      <w:pPr>
        <w:ind w:left="720"/>
        <w:jc w:val="both"/>
        <w:rPr>
          <w:b/>
          <w:u w:val="single"/>
        </w:rPr>
      </w:pPr>
    </w:p>
    <w:p w:rsidR="007F4E6E" w:rsidRDefault="00C5135B">
      <w:pPr>
        <w:numPr>
          <w:ilvl w:val="0"/>
          <w:numId w:val="3"/>
        </w:numPr>
        <w:jc w:val="both"/>
        <w:rPr>
          <w:b/>
        </w:rPr>
      </w:pPr>
      <w:r>
        <w:rPr>
          <w:b/>
          <w:u w:val="single"/>
        </w:rPr>
        <w:lastRenderedPageBreak/>
        <w:t xml:space="preserve">Canastas </w:t>
      </w:r>
      <w:proofErr w:type="spellStart"/>
      <w:r>
        <w:rPr>
          <w:b/>
          <w:u w:val="single"/>
        </w:rPr>
        <w:t>Junaeb</w:t>
      </w:r>
      <w:proofErr w:type="spellEnd"/>
    </w:p>
    <w:p w:rsidR="007F4E6E" w:rsidRDefault="00C5135B">
      <w:pPr>
        <w:jc w:val="both"/>
      </w:pPr>
      <w:r>
        <w:t xml:space="preserve">Se pone fin a la entrega de canastas </w:t>
      </w:r>
      <w:proofErr w:type="spellStart"/>
      <w:r>
        <w:t>Junaeb</w:t>
      </w:r>
      <w:proofErr w:type="spellEnd"/>
      <w:r>
        <w:t xml:space="preserve"> y se entregará desayuno - almuerzo o almuerzo-once según la jornada del estudiante </w:t>
      </w:r>
      <w:r w:rsidRPr="00C56A05">
        <w:rPr>
          <w:b/>
        </w:rPr>
        <w:t>que tiene el beneficio</w:t>
      </w:r>
      <w:r>
        <w:t xml:space="preserve">. </w:t>
      </w:r>
    </w:p>
    <w:p w:rsidR="007F4E6E" w:rsidRDefault="007F4E6E">
      <w:pPr>
        <w:jc w:val="both"/>
      </w:pPr>
    </w:p>
    <w:p w:rsidR="007F4E6E" w:rsidRDefault="007F4E6E">
      <w:pPr>
        <w:jc w:val="both"/>
      </w:pPr>
    </w:p>
    <w:p w:rsidR="007F4E6E" w:rsidRDefault="00C5135B">
      <w:pPr>
        <w:numPr>
          <w:ilvl w:val="0"/>
          <w:numId w:val="3"/>
        </w:numPr>
        <w:jc w:val="both"/>
        <w:rPr>
          <w:b/>
        </w:rPr>
      </w:pPr>
      <w:r>
        <w:rPr>
          <w:b/>
          <w:u w:val="single"/>
        </w:rPr>
        <w:t>Uniforme escolar</w:t>
      </w:r>
    </w:p>
    <w:p w:rsidR="007F4E6E" w:rsidRDefault="00C5135B">
      <w:pPr>
        <w:jc w:val="both"/>
      </w:pPr>
      <w:r>
        <w:t>El uniforme del año escolar 2022, de primero a octavo básico  corresponderá:</w:t>
      </w:r>
    </w:p>
    <w:p w:rsidR="007F4E6E" w:rsidRDefault="00C5135B">
      <w:pPr>
        <w:numPr>
          <w:ilvl w:val="0"/>
          <w:numId w:val="1"/>
        </w:numPr>
        <w:jc w:val="both"/>
      </w:pPr>
      <w:r>
        <w:t xml:space="preserve">Buzo azul, sin huinchas, ni logo, </w:t>
      </w:r>
      <w:proofErr w:type="spellStart"/>
      <w:r>
        <w:t>polera</w:t>
      </w:r>
      <w:proofErr w:type="spellEnd"/>
      <w:r>
        <w:t xml:space="preserve"> de color verde o azul. (puede solicitar nº telefónico para encargar </w:t>
      </w:r>
      <w:proofErr w:type="spellStart"/>
      <w:r>
        <w:t>poleras</w:t>
      </w:r>
      <w:proofErr w:type="spellEnd"/>
      <w:r>
        <w:t xml:space="preserve"> y/o buzos), este uniforme se vende de manera externa al establecimiento.</w:t>
      </w:r>
    </w:p>
    <w:p w:rsidR="00C56A05" w:rsidRDefault="00C5135B" w:rsidP="00C56A05">
      <w:pPr>
        <w:numPr>
          <w:ilvl w:val="0"/>
          <w:numId w:val="1"/>
        </w:numPr>
        <w:jc w:val="both"/>
      </w:pPr>
      <w:r>
        <w:t>Zapatil</w:t>
      </w:r>
      <w:r w:rsidR="00C56A05">
        <w:t>las negras o blancas deportivas, Para  ed. Física agregar una toalla pequeña, un jabón gel pequeño y una botella plástica. (Todo en una bolsa de género)</w:t>
      </w:r>
    </w:p>
    <w:p w:rsidR="00C56A05" w:rsidRDefault="00C56A05" w:rsidP="00C56A05">
      <w:pPr>
        <w:numPr>
          <w:ilvl w:val="0"/>
          <w:numId w:val="1"/>
        </w:numPr>
        <w:jc w:val="both"/>
      </w:pPr>
      <w:r>
        <w:rPr>
          <w:b/>
        </w:rPr>
        <w:t>BORDAR Ò MARCAR  NOMBRE Y APELLIDO EN LAS PRENDAS DE VESTIR y ÚTILES SOLICITADOS.</w:t>
      </w:r>
    </w:p>
    <w:p w:rsidR="007F4E6E" w:rsidRDefault="007F4E6E">
      <w:pPr>
        <w:jc w:val="both"/>
      </w:pPr>
    </w:p>
    <w:p w:rsidR="007F4E6E" w:rsidRPr="00C56A05" w:rsidRDefault="00C56A05" w:rsidP="00C56A05">
      <w:pPr>
        <w:numPr>
          <w:ilvl w:val="0"/>
          <w:numId w:val="3"/>
        </w:numPr>
        <w:jc w:val="both"/>
        <w:rPr>
          <w:b/>
        </w:rPr>
      </w:pPr>
      <w:r>
        <w:rPr>
          <w:b/>
          <w:u w:val="single"/>
        </w:rPr>
        <w:t>Útiles escolares</w:t>
      </w:r>
      <w:r>
        <w:rPr>
          <w:b/>
        </w:rPr>
        <w:t xml:space="preserve"> : </w:t>
      </w:r>
    </w:p>
    <w:tbl>
      <w:tblPr>
        <w:tblStyle w:val="a0"/>
        <w:tblW w:w="98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7F4E6E">
        <w:trPr>
          <w:trHeight w:val="5700"/>
        </w:trPr>
        <w:tc>
          <w:tcPr>
            <w:tcW w:w="9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E6E" w:rsidRDefault="00C5135B">
            <w:pPr>
              <w:spacing w:before="240" w:after="240"/>
              <w:jc w:val="center"/>
              <w:rPr>
                <w:b/>
              </w:rPr>
            </w:pPr>
            <w:r>
              <w:rPr>
                <w:b/>
              </w:rPr>
              <w:t>“Cuadernos”</w:t>
            </w:r>
          </w:p>
          <w:p w:rsidR="007F4E6E" w:rsidRDefault="00C5135B">
            <w:pPr>
              <w:spacing w:before="240" w:after="240"/>
              <w:jc w:val="both"/>
              <w:rPr>
                <w:b/>
              </w:rPr>
            </w:pPr>
            <w:r>
              <w:rPr>
                <w:b/>
                <w:color w:val="FF0000"/>
              </w:rPr>
              <w:t xml:space="preserve">Todos los cuadernos deben ser de 100 hojas, cuadro grande (0.7 mm), </w:t>
            </w:r>
            <w:r>
              <w:rPr>
                <w:b/>
                <w:color w:val="FF0000"/>
                <w:u w:val="single"/>
              </w:rPr>
              <w:t xml:space="preserve">tamaño </w:t>
            </w:r>
            <w:proofErr w:type="spellStart"/>
            <w:r>
              <w:rPr>
                <w:b/>
                <w:color w:val="FF0000"/>
                <w:u w:val="single"/>
              </w:rPr>
              <w:t>college</w:t>
            </w:r>
            <w:proofErr w:type="spellEnd"/>
            <w:r>
              <w:rPr>
                <w:b/>
                <w:color w:val="FF0000"/>
                <w:u w:val="single"/>
              </w:rPr>
              <w:t xml:space="preserve">, </w:t>
            </w:r>
            <w:r>
              <w:rPr>
                <w:b/>
              </w:rPr>
              <w:t>con forro del color que se indica</w:t>
            </w:r>
            <w:r>
              <w:t xml:space="preserve">. </w:t>
            </w:r>
            <w:r>
              <w:rPr>
                <w:b/>
              </w:rPr>
              <w:t>Se d</w:t>
            </w:r>
            <w:r w:rsidR="00FE073C">
              <w:rPr>
                <w:b/>
              </w:rPr>
              <w:t>eben traer a partir del lunes 21</w:t>
            </w:r>
            <w:r>
              <w:rPr>
                <w:b/>
              </w:rPr>
              <w:t xml:space="preserve"> de marzo.</w:t>
            </w:r>
          </w:p>
          <w:p w:rsidR="007F4E6E" w:rsidRDefault="00C5135B">
            <w:pPr>
              <w:numPr>
                <w:ilvl w:val="0"/>
                <w:numId w:val="2"/>
              </w:numPr>
              <w:spacing w:before="240"/>
              <w:jc w:val="both"/>
            </w:pPr>
            <w:r>
              <w:t>Lenguaje…………………….rojo</w:t>
            </w:r>
          </w:p>
          <w:p w:rsidR="007F4E6E" w:rsidRDefault="00C5135B">
            <w:pPr>
              <w:numPr>
                <w:ilvl w:val="0"/>
                <w:numId w:val="2"/>
              </w:numPr>
              <w:jc w:val="both"/>
            </w:pPr>
            <w:r>
              <w:t>Matemática………………….azul</w:t>
            </w:r>
          </w:p>
          <w:p w:rsidR="007F4E6E" w:rsidRDefault="00C5135B">
            <w:pPr>
              <w:numPr>
                <w:ilvl w:val="0"/>
                <w:numId w:val="2"/>
              </w:numPr>
              <w:jc w:val="both"/>
            </w:pPr>
            <w:r>
              <w:t>Cs. Naturales……………….verde</w:t>
            </w:r>
          </w:p>
          <w:p w:rsidR="007F4E6E" w:rsidRDefault="00C5135B">
            <w:pPr>
              <w:numPr>
                <w:ilvl w:val="0"/>
                <w:numId w:val="2"/>
              </w:numPr>
              <w:jc w:val="both"/>
            </w:pPr>
            <w:r>
              <w:t>Historia Cs. Sociales……….celeste</w:t>
            </w:r>
          </w:p>
          <w:p w:rsidR="007F4E6E" w:rsidRDefault="00C5135B">
            <w:pPr>
              <w:numPr>
                <w:ilvl w:val="0"/>
                <w:numId w:val="2"/>
              </w:numPr>
              <w:jc w:val="both"/>
            </w:pPr>
            <w:r>
              <w:t xml:space="preserve">Educación física………….…café </w:t>
            </w:r>
            <w:r>
              <w:tab/>
            </w:r>
          </w:p>
          <w:p w:rsidR="007F4E6E" w:rsidRDefault="00C5135B">
            <w:pPr>
              <w:numPr>
                <w:ilvl w:val="0"/>
                <w:numId w:val="2"/>
              </w:numPr>
              <w:jc w:val="both"/>
            </w:pPr>
            <w:r>
              <w:t>Religión………………………rosado</w:t>
            </w:r>
          </w:p>
          <w:p w:rsidR="007F4E6E" w:rsidRDefault="00C5135B">
            <w:pPr>
              <w:numPr>
                <w:ilvl w:val="0"/>
                <w:numId w:val="2"/>
              </w:numPr>
              <w:jc w:val="both"/>
            </w:pPr>
            <w:r>
              <w:t>Dictado……………………… naranjo</w:t>
            </w:r>
          </w:p>
          <w:p w:rsidR="007F4E6E" w:rsidRDefault="00C5135B">
            <w:pPr>
              <w:numPr>
                <w:ilvl w:val="0"/>
                <w:numId w:val="2"/>
              </w:numPr>
              <w:jc w:val="both"/>
            </w:pPr>
            <w:r>
              <w:t>Cuaderno de comunicaciones……amarillo</w:t>
            </w:r>
          </w:p>
          <w:p w:rsidR="007F4E6E" w:rsidRDefault="00C5135B">
            <w:pPr>
              <w:numPr>
                <w:ilvl w:val="0"/>
                <w:numId w:val="2"/>
              </w:numPr>
              <w:jc w:val="both"/>
            </w:pPr>
            <w:r>
              <w:rPr>
                <w:b/>
              </w:rPr>
              <w:t>TRAER LA PRIMERA SEMANA DE CLASES SÓLO UN CUADERNO DE BORRADOR.</w:t>
            </w:r>
          </w:p>
          <w:p w:rsidR="007F4E6E" w:rsidRPr="00C56A05" w:rsidRDefault="00C5135B">
            <w:pPr>
              <w:numPr>
                <w:ilvl w:val="0"/>
                <w:numId w:val="2"/>
              </w:numPr>
              <w:spacing w:after="240"/>
              <w:jc w:val="both"/>
            </w:pPr>
            <w:r>
              <w:rPr>
                <w:b/>
              </w:rPr>
              <w:t>EN LA PORTADA DE CADA CUADERNO PEGAR UN ADHESIVO CON EL NOMBRE COMPLETO DE SU HIJO(A)</w:t>
            </w:r>
          </w:p>
          <w:p w:rsidR="00C56A05" w:rsidRDefault="00C56A05" w:rsidP="00C56A05">
            <w:pPr>
              <w:numPr>
                <w:ilvl w:val="0"/>
                <w:numId w:val="2"/>
              </w:numPr>
              <w:spacing w:after="240"/>
              <w:jc w:val="both"/>
            </w:pPr>
            <w:r w:rsidRPr="00C56A05">
              <w:rPr>
                <w:b/>
              </w:rPr>
              <w:t>Todos los días</w:t>
            </w:r>
            <w:r>
              <w:t xml:space="preserve"> deben traer estuche completo con: lápiz mina de calidad, goma de borrar, lápiz bicolor, tijeras, </w:t>
            </w:r>
            <w:proofErr w:type="spellStart"/>
            <w:r>
              <w:t>stick</w:t>
            </w:r>
            <w:proofErr w:type="spellEnd"/>
            <w:r>
              <w:t xml:space="preserve"> </w:t>
            </w:r>
            <w:proofErr w:type="spellStart"/>
            <w:r>
              <w:t>fix</w:t>
            </w:r>
            <w:proofErr w:type="spellEnd"/>
            <w:r>
              <w:t>, sacapuntas con receptáculo para la basura, lápices de colores de madera.</w:t>
            </w:r>
          </w:p>
        </w:tc>
      </w:tr>
    </w:tbl>
    <w:p w:rsidR="007F4E6E" w:rsidRDefault="00C5135B">
      <w:pPr>
        <w:spacing w:before="240" w:after="240"/>
        <w:jc w:val="both"/>
      </w:pPr>
      <w:r>
        <w:t xml:space="preserve"> </w:t>
      </w:r>
    </w:p>
    <w:tbl>
      <w:tblPr>
        <w:tblStyle w:val="a1"/>
        <w:tblW w:w="98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840"/>
      </w:tblGrid>
      <w:tr w:rsidR="007F4E6E">
        <w:trPr>
          <w:trHeight w:val="4912"/>
        </w:trPr>
        <w:tc>
          <w:tcPr>
            <w:tcW w:w="9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E6E" w:rsidRDefault="00C5135B">
            <w:pPr>
              <w:spacing w:before="240" w:after="240"/>
              <w:jc w:val="center"/>
              <w:rPr>
                <w:b/>
              </w:rPr>
            </w:pPr>
            <w:r>
              <w:rPr>
                <w:b/>
              </w:rPr>
              <w:lastRenderedPageBreak/>
              <w:t>“Útiles Escolares”</w:t>
            </w:r>
          </w:p>
          <w:p w:rsidR="007F4E6E" w:rsidRDefault="00C5135B">
            <w:pPr>
              <w:spacing w:before="240" w:after="240"/>
              <w:jc w:val="both"/>
              <w:rPr>
                <w:b/>
              </w:rPr>
            </w:pPr>
            <w:r>
              <w:rPr>
                <w:b/>
              </w:rPr>
              <w:t>Estos útiles escolare</w:t>
            </w:r>
            <w:r w:rsidR="00FE073C">
              <w:rPr>
                <w:b/>
              </w:rPr>
              <w:t>s se deben entregar del 14 al 18</w:t>
            </w:r>
            <w:bookmarkStart w:id="0" w:name="_GoBack"/>
            <w:bookmarkEnd w:id="0"/>
            <w:r>
              <w:rPr>
                <w:b/>
              </w:rPr>
              <w:t xml:space="preserve"> de marzo.</w:t>
            </w:r>
          </w:p>
          <w:p w:rsidR="007F4E6E" w:rsidRDefault="00C5135B">
            <w:pPr>
              <w:numPr>
                <w:ilvl w:val="0"/>
                <w:numId w:val="4"/>
              </w:numPr>
              <w:spacing w:before="240"/>
              <w:jc w:val="both"/>
            </w:pPr>
            <w:r>
              <w:rPr>
                <w:rFonts w:ascii="Times New Roman" w:eastAsia="Times New Roman" w:hAnsi="Times New Roman" w:cs="Times New Roman"/>
                <w:sz w:val="14"/>
                <w:szCs w:val="14"/>
              </w:rPr>
              <w:t xml:space="preserve"> </w:t>
            </w:r>
            <w:r>
              <w:t>1 estuche de cartulina española.</w:t>
            </w:r>
          </w:p>
          <w:p w:rsidR="007F4E6E" w:rsidRDefault="00C5135B">
            <w:pPr>
              <w:numPr>
                <w:ilvl w:val="0"/>
                <w:numId w:val="4"/>
              </w:numPr>
              <w:jc w:val="both"/>
            </w:pPr>
            <w:r>
              <w:rPr>
                <w:rFonts w:ascii="Times New Roman" w:eastAsia="Times New Roman" w:hAnsi="Times New Roman" w:cs="Times New Roman"/>
                <w:sz w:val="14"/>
                <w:szCs w:val="14"/>
              </w:rPr>
              <w:t xml:space="preserve"> </w:t>
            </w:r>
            <w:r>
              <w:t>4 block de dibujo chico N° 60.</w:t>
            </w:r>
          </w:p>
          <w:p w:rsidR="007F4E6E" w:rsidRDefault="00C5135B">
            <w:pPr>
              <w:numPr>
                <w:ilvl w:val="0"/>
                <w:numId w:val="4"/>
              </w:numPr>
              <w:jc w:val="both"/>
            </w:pPr>
            <w:r>
              <w:t xml:space="preserve">1 cinta </w:t>
            </w:r>
            <w:proofErr w:type="spellStart"/>
            <w:r>
              <w:t>masking</w:t>
            </w:r>
            <w:proofErr w:type="spellEnd"/>
            <w:r>
              <w:t xml:space="preserve"> tape de color.</w:t>
            </w:r>
          </w:p>
          <w:p w:rsidR="007F4E6E" w:rsidRDefault="00C5135B">
            <w:pPr>
              <w:numPr>
                <w:ilvl w:val="0"/>
                <w:numId w:val="4"/>
              </w:numPr>
              <w:jc w:val="both"/>
            </w:pPr>
            <w:r>
              <w:t>1 cinta doble contacto o doble faz</w:t>
            </w:r>
          </w:p>
          <w:p w:rsidR="007F4E6E" w:rsidRDefault="00C5135B">
            <w:pPr>
              <w:numPr>
                <w:ilvl w:val="0"/>
                <w:numId w:val="4"/>
              </w:numPr>
              <w:jc w:val="both"/>
            </w:pPr>
            <w:r>
              <w:rPr>
                <w:rFonts w:ascii="Times New Roman" w:eastAsia="Times New Roman" w:hAnsi="Times New Roman" w:cs="Times New Roman"/>
                <w:sz w:val="14"/>
                <w:szCs w:val="14"/>
              </w:rPr>
              <w:t xml:space="preserve"> </w:t>
            </w:r>
            <w:r>
              <w:t>4 plumones de pizarra: 2 negros y 2 rojos.</w:t>
            </w:r>
          </w:p>
          <w:p w:rsidR="007F4E6E" w:rsidRDefault="00C5135B">
            <w:pPr>
              <w:numPr>
                <w:ilvl w:val="0"/>
                <w:numId w:val="4"/>
              </w:numPr>
              <w:jc w:val="both"/>
            </w:pPr>
            <w:r>
              <w:rPr>
                <w:rFonts w:ascii="Times New Roman" w:eastAsia="Times New Roman" w:hAnsi="Times New Roman" w:cs="Times New Roman"/>
                <w:sz w:val="14"/>
                <w:szCs w:val="14"/>
              </w:rPr>
              <w:t xml:space="preserve"> </w:t>
            </w:r>
            <w:r>
              <w:t xml:space="preserve">2 </w:t>
            </w:r>
            <w:proofErr w:type="spellStart"/>
            <w:r>
              <w:t>stick</w:t>
            </w:r>
            <w:proofErr w:type="spellEnd"/>
            <w:r>
              <w:t xml:space="preserve"> </w:t>
            </w:r>
            <w:proofErr w:type="spellStart"/>
            <w:r>
              <w:t>fix</w:t>
            </w:r>
            <w:proofErr w:type="spellEnd"/>
            <w:r>
              <w:t xml:space="preserve"> grande.</w:t>
            </w:r>
          </w:p>
          <w:p w:rsidR="007F4E6E" w:rsidRDefault="00C5135B">
            <w:pPr>
              <w:numPr>
                <w:ilvl w:val="0"/>
                <w:numId w:val="4"/>
              </w:numPr>
              <w:jc w:val="both"/>
            </w:pPr>
            <w:r>
              <w:t>5 lápices grafitos de buena calidad.</w:t>
            </w:r>
          </w:p>
          <w:p w:rsidR="007F4E6E" w:rsidRDefault="00C5135B">
            <w:pPr>
              <w:numPr>
                <w:ilvl w:val="0"/>
                <w:numId w:val="4"/>
              </w:numPr>
              <w:jc w:val="both"/>
            </w:pPr>
            <w:r>
              <w:t>2 gomas de borrar de buena calidad.</w:t>
            </w:r>
          </w:p>
          <w:p w:rsidR="007F4E6E" w:rsidRDefault="00C5135B">
            <w:pPr>
              <w:numPr>
                <w:ilvl w:val="0"/>
                <w:numId w:val="4"/>
              </w:numPr>
              <w:jc w:val="both"/>
            </w:pPr>
            <w:r>
              <w:t xml:space="preserve">1 </w:t>
            </w:r>
            <w:proofErr w:type="spellStart"/>
            <w:r>
              <w:t>Metalófono</w:t>
            </w:r>
            <w:proofErr w:type="spellEnd"/>
            <w:r>
              <w:t xml:space="preserve"> de 22  o 25 placas cromático, con las notas do=azul, re=verde, mi=amarillo, fa=naranjo, sol=rojo, la=morado, si=celeste o con placas de color metal. (Se debe traer en cada clase de música)</w:t>
            </w:r>
          </w:p>
          <w:p w:rsidR="007F4E6E" w:rsidRDefault="00C5135B">
            <w:pPr>
              <w:numPr>
                <w:ilvl w:val="0"/>
                <w:numId w:val="4"/>
              </w:numPr>
              <w:spacing w:after="240"/>
              <w:jc w:val="both"/>
            </w:pPr>
            <w:r>
              <w:t>Para su colación traer una lonchera o bolsa de género marcada con su nombre por fuera.</w:t>
            </w:r>
          </w:p>
        </w:tc>
      </w:tr>
    </w:tbl>
    <w:p w:rsidR="007F4E6E" w:rsidRDefault="007F4E6E">
      <w:pPr>
        <w:spacing w:before="240" w:after="240"/>
        <w:jc w:val="both"/>
        <w:rPr>
          <w:b/>
        </w:rPr>
      </w:pPr>
    </w:p>
    <w:p w:rsidR="007F4E6E" w:rsidRDefault="00C5135B">
      <w:pPr>
        <w:spacing w:before="240" w:after="240"/>
        <w:jc w:val="both"/>
      </w:pPr>
      <w:r>
        <w:t xml:space="preserve"> </w:t>
      </w:r>
    </w:p>
    <w:p w:rsidR="007F4E6E" w:rsidRDefault="007F4E6E">
      <w:pPr>
        <w:jc w:val="both"/>
      </w:pPr>
    </w:p>
    <w:sectPr w:rsidR="007F4E6E">
      <w:headerReference w:type="default" r:id="rId8"/>
      <w:pgSz w:w="12240" w:h="15840"/>
      <w:pgMar w:top="1133" w:right="1133" w:bottom="113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BA" w:rsidRDefault="009819BA">
      <w:pPr>
        <w:spacing w:line="240" w:lineRule="auto"/>
      </w:pPr>
      <w:r>
        <w:separator/>
      </w:r>
    </w:p>
  </w:endnote>
  <w:endnote w:type="continuationSeparator" w:id="0">
    <w:p w:rsidR="009819BA" w:rsidRDefault="00981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BA" w:rsidRDefault="009819BA">
      <w:pPr>
        <w:spacing w:line="240" w:lineRule="auto"/>
      </w:pPr>
      <w:r>
        <w:separator/>
      </w:r>
    </w:p>
  </w:footnote>
  <w:footnote w:type="continuationSeparator" w:id="0">
    <w:p w:rsidR="009819BA" w:rsidRDefault="009819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E6E" w:rsidRDefault="00C5135B">
    <w:pPr>
      <w:rPr>
        <w:sz w:val="18"/>
        <w:szCs w:val="18"/>
      </w:rPr>
    </w:pPr>
    <w:r>
      <w:rPr>
        <w:noProof/>
        <w:lang w:val="es-CL"/>
      </w:rPr>
      <w:drawing>
        <wp:anchor distT="114300" distB="114300" distL="114300" distR="114300" simplePos="0" relativeHeight="251658240" behindDoc="0" locked="0" layoutInCell="1" hidden="0" allowOverlap="1">
          <wp:simplePos x="0" y="0"/>
          <wp:positionH relativeFrom="column">
            <wp:posOffset>-228599</wp:posOffset>
          </wp:positionH>
          <wp:positionV relativeFrom="paragraph">
            <wp:posOffset>104776</wp:posOffset>
          </wp:positionV>
          <wp:extent cx="358532" cy="3857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532" cy="385763"/>
                  </a:xfrm>
                  <a:prstGeom prst="rect">
                    <a:avLst/>
                  </a:prstGeom>
                  <a:ln/>
                </pic:spPr>
              </pic:pic>
            </a:graphicData>
          </a:graphic>
        </wp:anchor>
      </w:drawing>
    </w:r>
  </w:p>
  <w:p w:rsidR="007F4E6E" w:rsidRDefault="00C5135B">
    <w:pPr>
      <w:rPr>
        <w:sz w:val="18"/>
        <w:szCs w:val="18"/>
      </w:rPr>
    </w:pPr>
    <w:r>
      <w:rPr>
        <w:sz w:val="18"/>
        <w:szCs w:val="18"/>
      </w:rPr>
      <w:t xml:space="preserve">Colegio </w:t>
    </w:r>
    <w:proofErr w:type="spellStart"/>
    <w:r>
      <w:rPr>
        <w:sz w:val="18"/>
        <w:szCs w:val="18"/>
      </w:rPr>
      <w:t>Ecole</w:t>
    </w:r>
    <w:proofErr w:type="spellEnd"/>
    <w:r>
      <w:rPr>
        <w:sz w:val="18"/>
        <w:szCs w:val="18"/>
      </w:rPr>
      <w:t xml:space="preserve"> Noel</w:t>
    </w:r>
  </w:p>
  <w:p w:rsidR="007F4E6E" w:rsidRDefault="00C5135B">
    <w:pPr>
      <w:rPr>
        <w:sz w:val="18"/>
        <w:szCs w:val="18"/>
      </w:rPr>
    </w:pPr>
    <w:r>
      <w:rPr>
        <w:sz w:val="18"/>
        <w:szCs w:val="18"/>
      </w:rPr>
      <w:t>San Nicolás 1540. San Miguel</w:t>
    </w:r>
  </w:p>
  <w:p w:rsidR="007F4E6E" w:rsidRDefault="00C5135B">
    <w:pPr>
      <w:rPr>
        <w:sz w:val="18"/>
        <w:szCs w:val="18"/>
      </w:rPr>
    </w:pPr>
    <w:r>
      <w:rPr>
        <w:sz w:val="18"/>
        <w:szCs w:val="18"/>
      </w:rPr>
      <w:t xml:space="preserve">22 813 68 93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20C"/>
    <w:multiLevelType w:val="multilevel"/>
    <w:tmpl w:val="675EF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851220"/>
    <w:multiLevelType w:val="multilevel"/>
    <w:tmpl w:val="297CF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B2C003B"/>
    <w:multiLevelType w:val="multilevel"/>
    <w:tmpl w:val="2D185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47403D"/>
    <w:multiLevelType w:val="multilevel"/>
    <w:tmpl w:val="36860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F4E6E"/>
    <w:rsid w:val="00251917"/>
    <w:rsid w:val="003C3B70"/>
    <w:rsid w:val="007F4E6E"/>
    <w:rsid w:val="009819BA"/>
    <w:rsid w:val="00C5135B"/>
    <w:rsid w:val="00C56A05"/>
    <w:rsid w:val="00D90B2B"/>
    <w:rsid w:val="00FE07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3558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 Gear</dc:creator>
  <cp:lastModifiedBy>User 3 Gear</cp:lastModifiedBy>
  <cp:revision>4</cp:revision>
  <dcterms:created xsi:type="dcterms:W3CDTF">2021-12-14T16:04:00Z</dcterms:created>
  <dcterms:modified xsi:type="dcterms:W3CDTF">2021-12-14T16:25:00Z</dcterms:modified>
</cp:coreProperties>
</file>